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520275" w:rsidRDefault="00520275" w:rsidP="003738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Закупка состоит из 2 лотов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</w:p>
    <w:p w:rsidR="00860541" w:rsidRDefault="00860541" w:rsidP="0037381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 ВАШЕ ВНИМАНИЕ</w:t>
      </w:r>
      <w:r w:rsidRPr="00860541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744EDB" w:rsidRPr="00744EDB" w:rsidRDefault="00744EDB" w:rsidP="00744E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Pr="00744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 договора: </w:t>
      </w:r>
      <w:r w:rsidRPr="00744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 w:rsidR="00D7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металлоконструкций </w:t>
      </w:r>
      <w:r w:rsidRPr="00744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травматологии для нужд ООО «Медсервис» в 201</w:t>
      </w:r>
      <w:r w:rsidR="00D751B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44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</w:p>
    <w:p w:rsidR="00744EDB" w:rsidRPr="00744EDB" w:rsidRDefault="00744EDB" w:rsidP="00744ED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E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6134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2694"/>
        <w:gridCol w:w="822"/>
        <w:gridCol w:w="880"/>
        <w:gridCol w:w="2618"/>
        <w:gridCol w:w="5036"/>
        <w:gridCol w:w="964"/>
        <w:gridCol w:w="2692"/>
      </w:tblGrid>
      <w:tr w:rsidR="00744EDB" w:rsidRPr="00EA4A70" w:rsidTr="009274E8">
        <w:trPr>
          <w:trHeight w:val="315"/>
        </w:trPr>
        <w:tc>
          <w:tcPr>
            <w:tcW w:w="428" w:type="dxa"/>
            <w:vAlign w:val="center"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Наименование изделия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Единица измерения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Кол-во, </w:t>
            </w: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Единица измерения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744EDB" w:rsidRPr="00EA4A70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 феморальный цементный</w:t>
            </w:r>
          </w:p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феморального компонента должен быть сплав кобальт-никель-хром-молибденовый деформируемый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феморального компонента должен быть для правой и для левой конечностей</w:t>
            </w:r>
            <w:proofErr w:type="gramEnd"/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фиксации  феморального компонента должен быт цементный 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ограничитель гиперсгибания  феморального компонента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Размерный ряд  феморального компонента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с соседними типоразмерами  феморального компонента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 феморального компонента должна быть индивидуальная, стерильная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 тибиальный цементный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тибиалного компонента должен быть сплав кобальт-никель-хром-молибденовый деформируемый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фиксации  тибиального компонента должен быть цементный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на нижней стороне платформы  тибиального компонента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Вид платформы  тибиального компонента должен быть в форме мыщелков тибиальной кости в горизонтальной плоскости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Форма ножки  тибиального компонентадолже быть в форме клина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Ось клина  тибиального компонента должен быть в центре платформы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запорного механизма для  тибиального вкладыша должен быть защелкивающийся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Тибиальный вкладыш (прокладка)</w:t>
            </w:r>
          </w:p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Совместимость с соседними типоразмерами   тибиального вкладыша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  тибиального вкладыша должен быть высокомолекулярный полиэтилена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Должен быть высокий межмыщелковый гребень  тибиального вкладыша   для применения без сохранения задней крестообразной связки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Метод фиксации   тибиального вкладыша должен быть защелкивающийся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Замена  тибиального вкладыша должна быть без удаления бедренной или тибиальной частей протеза коленного сустава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428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Костный цемент</w:t>
            </w:r>
          </w:p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618" w:type="dxa"/>
            <w:gridSpan w:val="3"/>
            <w:tcBorders>
              <w:bottom w:val="single" w:sz="4" w:space="0" w:color="auto"/>
            </w:tcBorders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5036" w:type="dxa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Полиметаметилакрилат;  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036" w:type="dxa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Жидкость Мономер Метаметилакрилат (MMA)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36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 введение цемента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70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цементная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ножки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Форма ножки клиновидная в трех плоскостях, без воротничка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Тип фиксации ножки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цементная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Поверхность ножки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гладкая и отполированная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 конуса шейки ножки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Длина ножки постоянная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130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Оснащение ножки централизатором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8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Централизатор</w:t>
            </w:r>
          </w:p>
        </w:tc>
        <w:tc>
          <w:tcPr>
            <w:tcW w:w="822" w:type="dxa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централизатора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306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бедренная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 с повышенным содержанием азота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720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Вертлужный компонент биполярный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биполярной чашки</w:t>
            </w:r>
          </w:p>
        </w:tc>
        <w:tc>
          <w:tcPr>
            <w:tcW w:w="964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44 и не более 52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8" w:type="dxa"/>
            <w:vMerge w:val="restart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Прокладка полиэтиленовая биполярная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вкладыша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Механизм фиксации в биполярной чашке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Запорный</w:t>
            </w:r>
            <w:proofErr w:type="gramEnd"/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при помощи раздвижного кольца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428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Костный цемент</w:t>
            </w:r>
          </w:p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18" w:type="dxa"/>
            <w:gridSpan w:val="3"/>
            <w:tcBorders>
              <w:bottom w:val="single" w:sz="4" w:space="0" w:color="auto"/>
            </w:tcBorders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5036" w:type="dxa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Полиметаметилакрилат;  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036" w:type="dxa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Жидкость Мономер Метаметилакрилат (MMA)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36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 введение цемента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428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363A">
              <w:rPr>
                <w:rFonts w:ascii="Times New Roman" w:eastAsia="Calibri" w:hAnsi="Times New Roman" w:cs="Times New Roman"/>
                <w:sz w:val="20"/>
                <w:szCs w:val="20"/>
              </w:rPr>
              <w:t>Ножка бесцементная</w:t>
            </w:r>
          </w:p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ножки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изотермическая ковка, титанового сплава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ножки клиновидная во всех плоскостях. В поперечном сечении вид прямоугольника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Интраоперационная замена стандартной ножки </w:t>
            </w:r>
            <w:proofErr w:type="gramStart"/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</w:p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латерализованную ножку такого же размера не приводит к изменению длины конечности (то есть шейка латерализованной ножки компенсирует потенциальное укорочение)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передней и задней поверхности ребра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ребер изменяется с увеличением размера ножки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трех до пяти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Ребра, выстроены по эллиптической кривой, то есть высота каждого  последующего ребра увеличивается к центру ножки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каждого ребра от периферии к центральной части протеза нарастает с тем, чтобы центральное и самое длинное ребро составляло не более половины общей длины ножки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left="10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конуса ножки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hanging="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hanging="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hanging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конуса ножки.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14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Шеечно-диафизарный угол ножки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131 и не более 135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фиксации ножки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right="1133" w:hanging="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проксимальная</w:t>
            </w:r>
            <w:proofErr w:type="gramEnd"/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заклинивание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363A">
              <w:rPr>
                <w:rFonts w:ascii="Times New Roman" w:eastAsia="Calibri" w:hAnsi="Times New Roman" w:cs="Times New Roman"/>
                <w:sz w:val="20"/>
                <w:szCs w:val="20"/>
              </w:rPr>
              <w:t>Головка бедренная</w:t>
            </w:r>
          </w:p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 </w:t>
            </w:r>
            <w:proofErr w:type="gramStart"/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коррозионно-стойкая</w:t>
            </w:r>
            <w:proofErr w:type="gramEnd"/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Calibri" w:hAnsi="Times New Roman" w:cs="Times New Roman"/>
                <w:sz w:val="20"/>
                <w:szCs w:val="20"/>
              </w:rPr>
              <w:t>Вертлужный компонент бесцементный</w:t>
            </w:r>
          </w:p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полусфера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титановая проволока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46 и не более 80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Запорный механизм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раздвижного кольца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Calibri" w:hAnsi="Times New Roman" w:cs="Times New Roman"/>
                <w:sz w:val="20"/>
                <w:szCs w:val="20"/>
              </w:rPr>
              <w:t>Прокладка полиэтиленовая</w:t>
            </w:r>
          </w:p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вкладыша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Фестончатые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Элевация вкладыша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 и не более 15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Винт костный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винта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винта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6,5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винта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744EDB" w:rsidRPr="00D5363A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964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92" w:type="dxa"/>
          </w:tcPr>
          <w:p w:rsidR="00744EDB" w:rsidRPr="00D5363A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6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239"/>
        </w:trPr>
        <w:tc>
          <w:tcPr>
            <w:tcW w:w="428" w:type="dxa"/>
            <w:vMerge w:val="restart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цементная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ножки должен быть нержавеющая сталь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Форма ножки клиновидная в трех плоскостях, без воротничка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Тип фиксации ножки должен быть цементный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Поверхность ножки должна быть гладкая и отполированная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 конуса шейки ножки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6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Длина ножки постоянная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130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Оснащение ножки централизатором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8" w:type="dxa"/>
            <w:vMerge w:val="restart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Централизатор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централизатора должен быть высокомолекулярный полиэтилен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Упаковка индивидуальная, стерильная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306"/>
        </w:trPr>
        <w:tc>
          <w:tcPr>
            <w:tcW w:w="428" w:type="dxa"/>
            <w:vMerge w:val="restart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бедренная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головки должен быть - нержавеющая сталь с повышенным содержанием азота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индивидуальная, стерильная</w:t>
            </w:r>
          </w:p>
        </w:tc>
        <w:tc>
          <w:tcPr>
            <w:tcW w:w="964" w:type="dxa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8" w:type="dxa"/>
            <w:vMerge w:val="restart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Чашка цементная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чашки должен быть  высокомолекулярный полиэтилен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Толщина полиэтилена чашки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Рентгенконтрастное кольцо чашки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Должен быть цементный стабилизатор чашки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346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Размер цементного стабилизатора чашки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</w:tr>
      <w:tr w:rsidR="00744EDB" w:rsidRPr="00A75ED2" w:rsidTr="009274E8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8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чашки должна быть</w:t>
            </w: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индивидуальная, стерильная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A75ED2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A75ED2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428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Костный цемент</w:t>
            </w:r>
          </w:p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618" w:type="dxa"/>
            <w:gridSpan w:val="3"/>
            <w:tcBorders>
              <w:bottom w:val="single" w:sz="4" w:space="0" w:color="auto"/>
            </w:tcBorders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5036" w:type="dxa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Полиметаметилакрилат;  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036" w:type="dxa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Жидкость Мономер Метаметилакрилат (MMA)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36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 введение цемента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EA4A70" w:rsidTr="009274E8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428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EA4A70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EA4A70" w:rsidRDefault="00744EDB" w:rsidP="0070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EA4A70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964" w:type="dxa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EA4A70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Пластина 1/3 трубчатая 7 отв.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Пластины должны иметь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трубчатые пластины должны иметь отверстия позволяющие создавать компрессию или дистракцию непосредственно при введении винта, без дополниельных внешних устройств.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1/3 трубчатой пластины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ширина 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9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 между отверстиями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16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rPr>
          <w:trHeight w:val="169"/>
        </w:trPr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трубчатые пластины должны быть совместимы с винтами диаметром 3,5 (кортикальные) и 4,0 (спонгиозные)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Обязательная маркировка имплантов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Шайба малая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proofErr w:type="gramStart"/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.</w:t>
            </w:r>
            <w:proofErr w:type="gramEnd"/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7,0</w:t>
            </w:r>
          </w:p>
        </w:tc>
      </w:tr>
      <w:tr w:rsidR="00744EDB" w:rsidRPr="004C385C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внутренний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4,2</w:t>
            </w:r>
          </w:p>
        </w:tc>
      </w:tr>
      <w:tr w:rsidR="00744EDB" w:rsidRPr="004C385C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кортикальными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sym w:font="Symbol" w:char="F0C6"/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4C385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3,5 мм</w:t>
              </w:r>
            </w:smartTag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спонгиозными винтами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sym w:font="Symbol" w:char="F0C6"/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4C385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4,0 мм</w:t>
              </w:r>
            </w:smartTag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 корткиальный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3,5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20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спонгиозный д. 4,0 мм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более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964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более </w:t>
            </w: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Винтовой фиксатор интерферентный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4C385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свойствамие, для феморальной и тибиальной фиксации трансплантата передней крестообразной связки/задней крестообразной связки, для фиксации четырехпрядного мягкотканого трасплантата передней крестообразной связки в большеберцовой кости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имеет винтовую нарезку, канюлированный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30 мм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должен вводиться в предварительно установленную расширяющуюся тибиальную гильзу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7F7C82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Гильза тибиальная малая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54" w:type="dxa"/>
            <w:gridSpan w:val="2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расширяющаяся для фиксация четырехпрядного </w:t>
            </w:r>
            <w:proofErr w:type="gramStart"/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мягкотканого</w:t>
            </w:r>
            <w:proofErr w:type="gramEnd"/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трасплантата передней крестообразной связки в большеберцовой кости,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7F7C82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</w:t>
            </w:r>
            <w:proofErr w:type="gramEnd"/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7F7C82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 тунелей диаметром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7F7C82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7F7C82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продольные канавки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7F7C82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импланта передней крестообразной связки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Реконструктивный фиксатор  предназначен для кортикальной фиксации  мягкотканного трансплантата передней крестообразной связки к бедру. 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из себя титановую пуговицу  с тремя нитями:  для протягивания пуговицы по каналу (материал высокомолекулярный полиэтилен)</w:t>
            </w:r>
            <w:proofErr w:type="gramStart"/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разворота пуговицы (полиэстер)  и для фиксации трансплантата  (материал высокомолекулярный полиэтилен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Фиксирующая нить должна иметь скользящую петлю, регулируемого размера.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Пуговица должна иметь длину 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3,75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 w:val="restart"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Якорный фиксатор-саморез   </w:t>
            </w:r>
          </w:p>
        </w:tc>
        <w:tc>
          <w:tcPr>
            <w:tcW w:w="822" w:type="dxa"/>
            <w:vMerge w:val="restart"/>
            <w:vAlign w:val="center"/>
          </w:tcPr>
          <w:p w:rsidR="00744EDB" w:rsidRPr="009A0116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5</w:t>
            </w: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Якорный фиксатор – саморез должен быть изготовлен из титанового сплава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иметь форму винта и 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14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отверстия в основании фиксатора должны быть проведены две нерассасывающиеся нити  (разного цвета)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должен быть укреплен на </w:t>
            </w:r>
            <w:proofErr w:type="gramStart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одноразовом</w:t>
            </w:r>
            <w:proofErr w:type="gramEnd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инсертере и быть предназначенным для рефиксации сухожилий вращательной манжеты плечевого сустава к кости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4C385C" w:rsidTr="009274E8">
        <w:tblPrEx>
          <w:tblLook w:val="01E0" w:firstRow="1" w:lastRow="1" w:firstColumn="1" w:lastColumn="1" w:noHBand="0" w:noVBand="0"/>
        </w:tblPrEx>
        <w:tc>
          <w:tcPr>
            <w:tcW w:w="428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4C385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поставляться в стерильной упаковке.</w:t>
            </w:r>
          </w:p>
        </w:tc>
        <w:tc>
          <w:tcPr>
            <w:tcW w:w="964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vAlign w:val="center"/>
          </w:tcPr>
          <w:p w:rsidR="00744EDB" w:rsidRPr="0042675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85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Штифт тибиальный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7.                                                                                                                       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проксимальной части – 3 блокируемых отверстия в проксимальном конце (два круглых под углом 45 градусов к сагиттальной плоскости и одно овальное "динамическое" во фронтальной плоскости) под блокирующие винты 3,8 мм и 4,8 мм.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дистальной части – 3 блокируемых отверстия в дистальном конце (2 круглых во фронтальной плоскости и одно отверстие "под ключ" в сагиттальной плоскости) и дополнительное овальное, полиаксиальное отверстие под углом 45 градусов к сагиттальной плоскости в 6 мм от дистального конца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 мм,9,0 мм и  10,0мм.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 - от 285 мм до 420 мм с шагом 15 мм</w:t>
            </w:r>
          </w:p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9,0 мм и 10,0  мм -</w:t>
            </w:r>
          </w:p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255 мм до 420 мм с шагом 15 мм.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Гайка запорная для штифта тибиального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тибиальным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B439F9" w:rsidTr="009274E8">
        <w:trPr>
          <w:trHeight w:val="64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EDB" w:rsidRPr="00B439F9" w:rsidRDefault="00A92119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</w:tr>
      <w:tr w:rsidR="00744EDB" w:rsidRPr="00B439F9" w:rsidTr="009274E8">
        <w:trPr>
          <w:trHeight w:val="64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744EDB" w:rsidRPr="00B439F9" w:rsidTr="009274E8">
        <w:trPr>
          <w:trHeight w:val="7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Должна быть совместима со штифтом: бедренным, тибиальным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 - сталь ISO 6931-2, X12 CrNi 17 7.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B439F9" w:rsidRDefault="00744EDB" w:rsidP="00705F13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39F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Штифт бедренный антеградный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овальное - для динамической фиксации)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420 мм с шагом 20 мм.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Гайка запорная для штифта бедреного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бедренным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B439F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Штифт плечевой антеградный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блокируемых отверстия (ориентированы в сагиттальной, фронтальной плоскости и под углом 45 градусов к ним (все отверстия имеют резьбу под винты 3, 8 мм))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блокируемых отверстия (2 круглых во фронтальной плоскости и одно отверстие "под ключ") для дистального блокирования (с резьбой под винт 3, 8 мм).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 мм и 8,0мм.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180 до 300 мм с шагом 15 мм.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35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Гайка запорная для штифта плечевого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C77F0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лечевым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B439F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3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36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Винт блокирующий 3,8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9A0116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42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Должна быть совместима со штифтом плечевым антеградным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D00A7C" w:rsidTr="009274E8">
        <w:trPr>
          <w:trHeight w:val="315"/>
        </w:trPr>
        <w:tc>
          <w:tcPr>
            <w:tcW w:w="428" w:type="dxa"/>
            <w:vMerge/>
          </w:tcPr>
          <w:p w:rsidR="00744EDB" w:rsidRPr="00D00A7C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D00A7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малая прямая 8 отв.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у/с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малая прямая с угловой стабильностью с ограниченным контактом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964" w:type="dxa"/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Т-образная  для шейки плеча, 5 отв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у/с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Т-образная  для шейки плеча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угловой стабильностью с ограниченным контактом (типа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5+4 (для головки плеча)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964" w:type="dxa"/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опорная для латерального мыщелка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о/к, 10 отв.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опорная для латерального мыщелка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ограниченным контактом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10+4(для мыщелков голени)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Шайба большая зубчатая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наружный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внутренний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канюлированными винтами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7,0 мм и губчатыми винтами 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6,5 мм.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ДБВ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о/к, 4 отв.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4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Угол сопряжения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градусы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18,0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 между центрами отверстий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16,0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бедренный, дл. 90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</w:tr>
      <w:tr w:rsidR="00744EDB" w:rsidRPr="00122C8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22C8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C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компрессирующий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компрессирующего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28,0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 с винтом бедренным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1" w:name="_Hlk499554136"/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42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bookmarkEnd w:id="1"/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44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крючковидная, 4 </w:t>
            </w:r>
            <w:proofErr w:type="gramStart"/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</w:t>
            </w:r>
            <w:proofErr w:type="gramEnd"/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с у/с.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 (включая 2 отверстия над акромиальным концом)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9,5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Высота крючка 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15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Протез синовиальной жидкости Синвиск 6 мл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Протез синовиальный жидкости Hylan G-F 20 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один мл содержит:</w:t>
            </w: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Hylan G-F 20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хлорида натрия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8,.5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натрия гидрофосфата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натрия дигидрофосфата 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</w:tcPr>
          <w:p w:rsidR="00744EDB" w:rsidRPr="000D52EA" w:rsidRDefault="00744EDB" w:rsidP="00705F1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воду для инъекций </w:t>
            </w:r>
          </w:p>
        </w:tc>
        <w:tc>
          <w:tcPr>
            <w:tcW w:w="964" w:type="dxa"/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"лист клевера", 8 отв.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у/с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Толщина 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более </w:t>
            </w: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пластины 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179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реконструкционная 6 </w:t>
            </w:r>
            <w:proofErr w:type="gramStart"/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</w:t>
            </w:r>
            <w:proofErr w:type="gramEnd"/>
            <w:r w:rsidRPr="003B6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(мини)</w:t>
            </w:r>
          </w:p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Толщина 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Ширина 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</w:tr>
      <w:tr w:rsidR="00744EDB" w:rsidRPr="003B6B49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пластины </w:t>
            </w:r>
          </w:p>
        </w:tc>
        <w:tc>
          <w:tcPr>
            <w:tcW w:w="964" w:type="dxa"/>
            <w:shd w:val="clear" w:color="auto" w:fill="auto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3B6B49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6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37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реконструкционная </w:t>
            </w: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пяточная, 14 отв., дл. 64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Отверстия имеют фаски с двух сторон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узкая прямая 10 отв., дл. 155 мм, </w:t>
            </w:r>
            <w:proofErr w:type="gramStart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у/с метаэпифизарная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узкая прямая комбинированная 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угловой стабильностью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4,5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кортикальных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резьбовой</w:t>
            </w: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кортикальный (Шанца) дл. </w:t>
            </w: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160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сплава титана.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Зажим открытый универсальный 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винта Шанца к штанге несущей.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Зажим трубка к трубке 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между собой штанг несущих.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150 мм 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 сплава титана.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 </w:t>
            </w: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300 мм 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400 мм 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 сплава титана.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 </w:t>
            </w: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2,0 мм, дл. 12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внутреннего квадрата (шлиц)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744EDB" w:rsidRPr="00194464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194464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4464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744EDB" w:rsidRPr="000D52EA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0D52EA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0D52EA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блокирующий д. 3,5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блокирующий д. 3,5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блокирующий д. 3,5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блокирующий д. 3,5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</w:t>
            </w: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744EDB" w:rsidRPr="00731903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5.0 мм, дл. 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</w:tr>
      <w:tr w:rsidR="00744EDB" w:rsidRPr="00731903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731903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 4.0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</w:t>
            </w: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губчатый д. 6.5/16 мм, дл. 65 мм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шейки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винта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 w:val="restart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канюлированный д. 7,0/16 мм, дл. 80</w:t>
            </w:r>
          </w:p>
        </w:tc>
        <w:tc>
          <w:tcPr>
            <w:tcW w:w="8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винта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внутреннего отверстия </w:t>
            </w: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2,1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 заточка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BE5447" w:rsidTr="009274E8">
        <w:trPr>
          <w:trHeight w:val="315"/>
        </w:trPr>
        <w:tc>
          <w:tcPr>
            <w:tcW w:w="428" w:type="dxa"/>
            <w:vMerge/>
          </w:tcPr>
          <w:p w:rsidR="00744EDB" w:rsidRPr="00BE5447" w:rsidRDefault="00744EDB" w:rsidP="00705F1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744EDB" w:rsidRPr="00BE5447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5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моноаксиальный 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096F05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Моноаксиальный транспедикулярный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Стержень моноаксиального транспедикулярного винта имеет тупой самонарезающий кончик и однозаходную ассиметричную резьбу с шагом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2,5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диаметр стержня моноаксиального транспедикулярного винта постоянный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диаметр стержня моноаксиального транспедикулярного винта обеспечивает разный тип костной резьбы для кортикальной и губчатой кости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головки 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12,8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головки 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12,7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выше стержня (при имплантации)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4,0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ниже стержня (при имплантации)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3,2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Диапазон 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диаметра резьбовой части 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 менее (4,5-7,5)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Диапазон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длины резьбовой части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 менее (40-55)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Блокер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096F05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985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Уклон однозаходной упорной резьбы гайки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Град.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Поперечина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096F05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балки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80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Балка триммируется и изгибается при необходимости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Крючки стяжки имеют встроенную блокирующую гайку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прямой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096F05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Гладкий стержень для жесткой фиксации имеет шестигранный кончик для деротации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стержня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5,5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стержня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400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моноаксиальный 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Моноаксиальный транспедикулярный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Стержень моноаксиального транспедикулярного винта имеет тупой самонарезающий кончик и однозаходную ассиметричную резьбу с шагом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2,5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диаметр стержня моноаксиального транспедикулярного винта постоянный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диаметр стержня моноаксиального транспедикулярного винта обеспечивает разный тип костной резьбы для кортикальной и губчатой кости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головки 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12,8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головки 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12,7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выше стержня (при имплантации)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4,0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ниже стержня (при имплантации)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3,2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Диапазон 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диаметра резьбовой части 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 менее (4,5-7,5)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Диапазон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длины резьбовой части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моноаксиального транспедикулярного винта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Не менее (40-55)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Блокер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Уклон однозаходной упорной резьбы гайки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Град.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Поперечина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балки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80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Балка триммируется и изгибается при необходимости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Крючки стяжки имеют встроенную блокирующую гайку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4C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прямой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Гладкий стержень для жесткой фиксации имеет шестигранный кончик для деротации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стержня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5,5 </w:t>
            </w:r>
          </w:p>
        </w:tc>
      </w:tr>
      <w:tr w:rsidR="00744EDB" w:rsidRPr="00914C9C" w:rsidTr="009274E8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стержня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914C9C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4C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400 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Матрица для восстановления твердой мозговой оболочки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EDB" w:rsidRPr="0018288D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Материал изготовления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натуральный бычий коллаген </w:t>
            </w: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типа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Диапазон размера пор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suppressAutoHyphens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микрон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suppressAutoHyphens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Не менее (10-100)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Заменитель твердой мозговой оболочки  (матрица) герметизирует участки вокруг отверстий шовной нити при прошивании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 прорастания матрицы сосудами и  трансформация в новую ткань, замещая поврежденную твердую мозговую оболочку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более 6 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Время гидратации матрицы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секунд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Не более 60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При гидратации матрица прозрачная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 гидратации матрица плотно прилегает к подлежащим тканям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соответствует собственной твердомозговой оболочке пациента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обрабатывается во влажном или сухом состоянии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Ширина матрицы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Длина матрицы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</w:tr>
      <w:tr w:rsidR="00744EDB" w:rsidRPr="00096F05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B" w:rsidRPr="00096F05" w:rsidRDefault="00744EDB" w:rsidP="00705F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DB" w:rsidRPr="00096F05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6F0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Индивидуальная, стерильная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Пластина изготовлена из чистого титана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сферическая </w:t>
            </w: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 130 </w:t>
            </w: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перфарированной пластины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100 х 100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Структура сетки ажур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пластины предотвращает деформацию отверстий при изгибании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Одна пластина фиксируется при помощи винтов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 w:val="restart"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694" w:type="dxa"/>
            <w:vMerge w:val="restart"/>
            <w:vAlign w:val="center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</w:t>
            </w:r>
          </w:p>
        </w:tc>
        <w:tc>
          <w:tcPr>
            <w:tcW w:w="822" w:type="dxa"/>
            <w:vMerge w:val="restart"/>
            <w:vAlign w:val="center"/>
          </w:tcPr>
          <w:p w:rsidR="00744EDB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vAlign w:val="center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 стандартный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</w:tcPr>
          <w:p w:rsidR="00744EDB" w:rsidRPr="0018288D" w:rsidRDefault="00744EDB" w:rsidP="00705F13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Диаметр стандартного винта 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1,4 и не более 1,6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</w:tcPr>
          <w:p w:rsidR="00744EDB" w:rsidRPr="0018288D" w:rsidRDefault="00744EDB" w:rsidP="00705F13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Длина стандартного винта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3 и не более 6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</w:tcPr>
          <w:p w:rsidR="00744EDB" w:rsidRPr="0018288D" w:rsidRDefault="00744EDB" w:rsidP="00705F13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с самонарезающей резьбой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</w:tcPr>
          <w:p w:rsidR="00744EDB" w:rsidRPr="0018288D" w:rsidRDefault="00744EDB" w:rsidP="00705F13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изготовлен из чистого титана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8" w:type="dxa"/>
            <w:vMerge/>
          </w:tcPr>
          <w:p w:rsidR="00744EDB" w:rsidRPr="0018288D" w:rsidRDefault="00744EDB" w:rsidP="00705F13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744EDB" w:rsidRPr="0018288D" w:rsidRDefault="00744EDB" w:rsidP="00705F13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Сферическая форма головки винта позволяет изменять угол фиксации </w:t>
            </w:r>
          </w:p>
        </w:tc>
        <w:tc>
          <w:tcPr>
            <w:tcW w:w="964" w:type="dxa"/>
          </w:tcPr>
          <w:p w:rsidR="00744EDB" w:rsidRPr="0018288D" w:rsidRDefault="00744EDB" w:rsidP="00705F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</w:tcPr>
          <w:p w:rsidR="00744EDB" w:rsidRPr="0018288D" w:rsidRDefault="00744EDB" w:rsidP="00705F13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 w:val="restart"/>
            <w:shd w:val="clear" w:color="000000" w:fill="FFFFFF"/>
          </w:tcPr>
          <w:p w:rsidR="00744EDB" w:rsidRPr="00BF432C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84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Устройство для чрескожной вертебропластики</w:t>
            </w:r>
          </w:p>
        </w:tc>
        <w:tc>
          <w:tcPr>
            <w:tcW w:w="822" w:type="dxa"/>
            <w:vMerge w:val="restart"/>
            <w:shd w:val="clear" w:color="000000" w:fill="FFFFFF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Назначение: лечение вертебральных опухолей (доброкачественные опухоли (агрессивные гемангиомы); метастатическое поражений позвоночника (остеолитические метастазы, множественная миелома); компрессионных переломов тел позвонков на фоне остеопороза, сопровождающиеся болевым синдромом, а также таких редких заболеваниях как болезнь Кюммеля, лимфома с остеолитическим компонентом, фиброзная дисплазия, эозинофильная гранулема.</w:t>
            </w:r>
            <w:proofErr w:type="gramEnd"/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комплекта: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Система смешивания/введения цемента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Вакуумный шланг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Воронка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Блок головки миксера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Картридж введения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Удлиняющая трубка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Мандрен 4-х гранный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Мандрен со скошенным кончиком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Стилет со </w:t>
            </w:r>
            <w:proofErr w:type="gramStart"/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вставленным</w:t>
            </w:r>
            <w:proofErr w:type="gramEnd"/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мандреном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рабочие части мандренов: 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медицинская нержавеющая </w:t>
            </w: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сталь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рукоятки мандренов, система смешивания и введения цемента: 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пластмасса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смешивания/введения цемента (блок головки миксера и шприц) в одном устройстве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смешивания/введения цемента герметична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угольный фильтр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Точность дозированного введения готового цемента за половину оборота базы картриджа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0,2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длина картриджа с  удлиняющей трубки 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43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Маркированный картридж для визуализации количества введенного цемента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мандрена и стилета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Цветовая маркировка мандрена и стилета 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Мандрен 4-х гранный и мандрен со скошенным кончиком </w:t>
            </w:r>
            <w:proofErr w:type="gramStart"/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взаимозаменяемы</w:t>
            </w:r>
            <w:proofErr w:type="gramEnd"/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стилета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3,4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стилета</w:t>
            </w:r>
          </w:p>
        </w:tc>
        <w:tc>
          <w:tcPr>
            <w:tcW w:w="964" w:type="dxa"/>
            <w:shd w:val="clear" w:color="000000" w:fill="FFFFFF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692" w:type="dxa"/>
            <w:shd w:val="clear" w:color="auto" w:fill="auto"/>
            <w:hideMark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12,7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 w:val="restart"/>
            <w:shd w:val="clear" w:color="000000" w:fill="FFFFFF"/>
          </w:tcPr>
          <w:p w:rsidR="00744EDB" w:rsidRPr="00BF432C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85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Цемент костный медицинский</w:t>
            </w:r>
          </w:p>
        </w:tc>
        <w:tc>
          <w:tcPr>
            <w:tcW w:w="822" w:type="dxa"/>
            <w:vMerge w:val="restart"/>
            <w:shd w:val="clear" w:color="000000" w:fill="FFFFFF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проведения чрескожной вертебропластики, материал для замещения костных дефектов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Цемент костный медицинский рентгенконтрастный, двухкомпонентный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9,4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первого компонента:</w:t>
            </w: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Метилметакрилат (мономер)</w:t>
            </w: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N, N-диметил-пара-тоулидин</w:t>
            </w:r>
          </w:p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Гидрохинон USP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</w:t>
            </w: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9,3 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0,10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0,72 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второго компонента:</w:t>
            </w: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Полиметилметакрилата, </w:t>
            </w:r>
          </w:p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включая Пероксид Бензоила </w:t>
            </w:r>
          </w:p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Бария Сульфат Е.Р.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13,7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2,6</w:t>
            </w:r>
          </w:p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6,0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Упаковка: 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стерильная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 w:val="restart"/>
            <w:shd w:val="clear" w:color="000000" w:fill="FFFFFF"/>
          </w:tcPr>
          <w:p w:rsidR="00744EDB" w:rsidRPr="00BF432C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86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Стилет со </w:t>
            </w:r>
            <w:proofErr w:type="gramStart"/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вставленным</w:t>
            </w:r>
            <w:proofErr w:type="gramEnd"/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мандреном</w:t>
            </w:r>
          </w:p>
        </w:tc>
        <w:tc>
          <w:tcPr>
            <w:tcW w:w="822" w:type="dxa"/>
            <w:vMerge w:val="restart"/>
            <w:shd w:val="clear" w:color="000000" w:fill="FFFFFF"/>
            <w:vAlign w:val="center"/>
          </w:tcPr>
          <w:p w:rsidR="00744EDB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880" w:type="dxa"/>
            <w:vMerge w:val="restart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рабочей части мандрена 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нержавеющая сталь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рукоятки мандрена 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пластмасса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 4-х гранный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стилета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3,4</w:t>
            </w:r>
          </w:p>
        </w:tc>
      </w:tr>
      <w:tr w:rsidR="00744EDB" w:rsidRPr="0018288D" w:rsidTr="009274E8"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стилета</w:t>
            </w:r>
          </w:p>
        </w:tc>
        <w:tc>
          <w:tcPr>
            <w:tcW w:w="964" w:type="dxa"/>
            <w:shd w:val="clear" w:color="000000" w:fill="FFFFFF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692" w:type="dxa"/>
            <w:shd w:val="clear" w:color="auto" w:fill="auto"/>
          </w:tcPr>
          <w:p w:rsidR="00744EDB" w:rsidRPr="0018288D" w:rsidRDefault="00744EDB" w:rsidP="0070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12,7</w:t>
            </w:r>
          </w:p>
        </w:tc>
      </w:tr>
    </w:tbl>
    <w:p w:rsidR="00744EDB" w:rsidRPr="00EA4A70" w:rsidRDefault="00744EDB" w:rsidP="00744EDB">
      <w:pPr>
        <w:jc w:val="center"/>
        <w:rPr>
          <w:rFonts w:ascii="Times New Roman" w:hAnsi="Times New Roman" w:cs="Times New Roman"/>
          <w:b/>
          <w:sz w:val="32"/>
        </w:rPr>
      </w:pPr>
    </w:p>
    <w:p w:rsidR="00622951" w:rsidRDefault="00622951" w:rsidP="00927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2951" w:rsidRDefault="00622951" w:rsidP="00927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2951" w:rsidRDefault="00622951" w:rsidP="00927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74E8" w:rsidRPr="006569C3" w:rsidRDefault="009274E8" w:rsidP="009274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B30F1C">
        <w:rPr>
          <w:rFonts w:ascii="Times New Roman" w:eastAsia="Calibri" w:hAnsi="Times New Roman" w:cs="Times New Roman"/>
          <w:sz w:val="24"/>
          <w:szCs w:val="24"/>
          <w:lang w:eastAsia="ar-SA"/>
        </w:rPr>
        <w:t>расходного материала для травматологии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</w:t>
      </w:r>
      <w:r w:rsidR="0095487F">
        <w:rPr>
          <w:rFonts w:ascii="Times New Roman" w:eastAsia="Calibri" w:hAnsi="Times New Roman" w:cs="Times New Roman"/>
          <w:sz w:val="24"/>
          <w:szCs w:val="24"/>
        </w:rPr>
        <w:t>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9274E8" w:rsidRPr="00B57D02" w:rsidRDefault="009274E8" w:rsidP="009274E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850"/>
        <w:gridCol w:w="709"/>
        <w:gridCol w:w="9922"/>
      </w:tblGrid>
      <w:tr w:rsidR="009274E8" w:rsidTr="009274E8">
        <w:trPr>
          <w:trHeight w:val="523"/>
        </w:trPr>
        <w:tc>
          <w:tcPr>
            <w:tcW w:w="567" w:type="dxa"/>
            <w:shd w:val="clear" w:color="auto" w:fill="CCFFFF"/>
            <w:vAlign w:val="center"/>
          </w:tcPr>
          <w:p w:rsidR="009274E8" w:rsidRDefault="009274E8" w:rsidP="00705F13">
            <w:pPr>
              <w:jc w:val="center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№</w:t>
            </w:r>
          </w:p>
        </w:tc>
        <w:tc>
          <w:tcPr>
            <w:tcW w:w="4112" w:type="dxa"/>
            <w:shd w:val="clear" w:color="auto" w:fill="CCFFFF"/>
            <w:vAlign w:val="center"/>
          </w:tcPr>
          <w:p w:rsidR="009274E8" w:rsidRDefault="009274E8" w:rsidP="00705F13">
            <w:pPr>
              <w:jc w:val="center"/>
              <w:rPr>
                <w:b/>
                <w:bCs/>
                <w:i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shd w:val="clear" w:color="auto" w:fill="CCFFFF"/>
            <w:vAlign w:val="center"/>
          </w:tcPr>
          <w:p w:rsidR="009274E8" w:rsidRDefault="009274E8" w:rsidP="00705F13">
            <w:pPr>
              <w:jc w:val="center"/>
              <w:rPr>
                <w:b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изм.</w:t>
            </w:r>
          </w:p>
        </w:tc>
        <w:tc>
          <w:tcPr>
            <w:tcW w:w="709" w:type="dxa"/>
            <w:shd w:val="clear" w:color="auto" w:fill="CCFFFF"/>
            <w:vAlign w:val="center"/>
          </w:tcPr>
          <w:p w:rsidR="009274E8" w:rsidRDefault="009274E8" w:rsidP="00705F13">
            <w:pPr>
              <w:jc w:val="center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Кол-во</w:t>
            </w:r>
          </w:p>
        </w:tc>
        <w:tc>
          <w:tcPr>
            <w:tcW w:w="9922" w:type="dxa"/>
            <w:shd w:val="clear" w:color="auto" w:fill="CCFFFF"/>
            <w:vAlign w:val="center"/>
          </w:tcPr>
          <w:p w:rsidR="009274E8" w:rsidRDefault="009274E8" w:rsidP="00705F13">
            <w:pPr>
              <w:jc w:val="center"/>
              <w:rPr>
                <w:b/>
                <w:bCs/>
                <w:i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Пластина с угловой стабильностью, ладонная, полиаксиальная, с комплектом кортикальных винтов, титан.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Имплантат предназначен для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стабильного остеосинтеза комплексных переломов дистального отдела лучевой кости, в том числе внутрисуставных. Материал изготовления -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титановый сплав, соответствующий международным нормам 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5832-2;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5832-3; Покрытие пластины - анодирование.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Анатомически предизогнутая пластина в правом и левом исполнении. Пластина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Т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образной формы состоит из стандартной околосуставной и диафизарной части. Околосуставная часть шириной 22,6 мм, имеет три отверстия. Угол 10°, 15°, 20°(по запросу заказчика). Диафизарная часть пластины шириной – 10,0 мм имеет два отверстия диаметром 1,8 мм  для возможности временной фиксации пластины спицами Киршнера и одно отверстие овальной формы без резьбы для точного позиционирования пластины на кости. Остальные отверстия в диафизарной части  - круглой формы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позволяющие использовать  винты с угловой стабильностью диаметром 3,0 мм. Количество отверстий  в диафизарной части -  3; 4; 5; 6; 7; 8; 9; 10; 12 (по запросу заказчика). Все отверстия с резьбой в  пластине дают возможность проведение винтов с угловой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стабильностью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количества отверстий) – 44мм; 53 мм; 61мм; 70 мм; 78мм; 87 мм; 95мм; 104 мм; 121 мм. Толщина пластины – 3,0 мм.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Поставляется в индивидуальной упаковке.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9274E8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Кортикальный винт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Материал изготовления титановый сплав, соответствующий международным нормам 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5832-2; 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5832-3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Диаметр винта -3,5 мм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головка винта диаметром 5,3 мм,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 резьбы -2,4 мм 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шестигранник -2,5 мм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Сверло под резьбу – 2,5 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Длина винта в диапазоне 16-30мм (по запросу заказчика)</w:t>
            </w:r>
          </w:p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винтов в комплекте зависит от количества отверстий в пластине.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9274E8" w:rsidRPr="009274E8" w:rsidRDefault="009274E8" w:rsidP="00705F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Компрессионный винт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 xml:space="preserve"> ,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канюлированный, безшляпочный, самонарезающий в комплекте со спицей .</w:t>
            </w:r>
          </w:p>
          <w:p w:rsidR="009274E8" w:rsidRPr="009274E8" w:rsidRDefault="009274E8" w:rsidP="00705F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4E8" w:rsidRPr="009274E8" w:rsidRDefault="009274E8" w:rsidP="00705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шт</w:t>
            </w:r>
            <w:proofErr w:type="gramEnd"/>
          </w:p>
        </w:tc>
        <w:tc>
          <w:tcPr>
            <w:tcW w:w="709" w:type="dxa"/>
          </w:tcPr>
          <w:p w:rsidR="009274E8" w:rsidRPr="009274E8" w:rsidRDefault="009274E8" w:rsidP="00705F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Компрессионный, самонарезающий, канюлллированный винт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предназначен для фиксации отломков костей стопы и кисти после переломов и  остеотомий.  Винт не подлежит обязательному удалению. Изготовлен из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титанового сплава, соответствующему международным нормам 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5832-2 ;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5832-3;Покрыти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е-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анодирование.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Безшляпочная головка винта имеет  собственную резьбу и торцевое сужающее отверстие гексагональной формы диаметром 2,0 мм. Винт имеет два резьбовых участка – проксимальный (на головке) и дистальный. Резьба в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проксимальной и дистальной части винта имеет разный шаг. Дифференцированная резьба обеспечивает компрессию отломков и стабильность винта. Длина резьбовых частей составляет 1/3 часть общей длины винта Диаметр проксимальной резьбовой части – 3,0 мм, дистальной резьбовой части- 2,3 мм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..  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внутреннего канала винта составляет 0,9 мм, для введения спиц Киршнера  диаметром 0,8 мм Длина винта от 10 до 30 мм (по запросу заказчика). Винт поставляется в индивидуальной упаковке с маркировкой согласно ГОСТ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ИСО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Маркировка лазерная с указанием 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Спица Киршнера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Тонкий металлический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стержень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5832-1.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Сила натяжения минимум 1,350 МПа.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Спица предназначена для точного введения канюлированного винта и стабилизации репозиции перед  введением винта</w:t>
            </w:r>
          </w:p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Спица диаметром 0,8 мм, длиной 70 мм, один конец закругленный, другой – троакар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Пластина с угловой стабильностью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,п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олиаксиальная для лечения проксимальных переломов плечевой кости,  с комплектом кортикальных винтов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Имплантат предназначен для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стабильного остеосинтеза проксимальных  переломов плечевой кости.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 изготовления -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титановый сплав, соответствующий международным нормам  DINISO5832-2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е-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анодирование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Анатомически предизогнутая пластина в правом и левом исполнении.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Толщина пластины 3,0 мм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Пластина  состоит из стандартной околосуставной и диафизарной части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Околосуставная часть пластины - ложковидной формы, шириной 28,4 мм. Диафизарная часть – прямая, шириной   15,0 мм. Отверстия в пластине взаимно смещенные.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Для возможности временной фиксации пластины спицами Киршнера имеется 6 отверстий диаметром 1,8 мм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диаметром 6,4 мм. Количество круглых отверстий, в околосуставной части – 6 , в диафизарной части в диапазоне  от 3 до 18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( по запросу заказчика). Расстояние между отверстиями 10,5 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3,5 мм.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Внутренний диаметр резьбы 2,4 мм. Диаметр головки 6,4 мм. Резьба головки — коническая. Внутренний шестигранник 2,5 мм. Длина винта в диапазоне 20 мм- 70 мм (по запросу заказчика) Для установки винта используется сверло диаметром 2,0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 xml:space="preserve">Пластина 1/4 трубчатая с круговыми отверстиями в комплекте с кортикальными винтами диаметром 2,7 мм, титан. 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 изготовления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итановый сплав, соответствующий международным нормам  DINISO5832-2 ; 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поверхности пластины имеется гипоаллергенное  покрытие - анодирование Форма – прямая. В поперечном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сечении имеет вид дуги.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Отверстия круглой формы распределены по всей длине, расстояние между их центрами – 8,0 мм. Диаметр отверстия – 2,7 мм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оличество отверстий в диапазоне от 3 до 8 шт.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Толщина пластины – 1,0 мм, ширина – 7,0 мм.  Длина пластины в диапазоне 26,0- 66,0 мм. 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2,7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 резьбы 1,9 мм. Диаметр головки 5,0  мм.  Внутренний шестигранник 2,5 мм. Длина винта в диапазоне 6,0 мм- 28 мм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Пластина с угловой стабильностью тибиальная, дистальная, медиальная с комплектом кортикальных винтов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,т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итан. .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Пластина для лечения внутри- и внесуставных переломов дистального отдела и оскольчатых переломов большеберцовой кости.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Материал изготовления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итановый сплав, соответствующий международным нормам  DINISO5832-2 ;DINISO5832-3;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 анодирование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Анатомически предизогнутая пластина в правом и левом исполнении.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Толщина пластины 4,0 мм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Пластина  состоит из стандартной околосуставной и диафизарной части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Околосуставная часть пластины - ложковидной формы, шириной 25,8 мм. Диафизарная часть – прямая, шириной   15,5 мм. Отверстия в пластине взаимно смещенные.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Для возможности временной фиксации пластины спицами Киршнера имеется 4 отверстий диаметром 1,8 мм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диаметром 2,8 мм. Количество круглых отверстий, в околосуставной части – 8 , в диафизарной части в диапазоне  от 5 до 15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(по запросу заказчика). Расстояние между отверстиями 10,5 мм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Имеется 6 вариантов длины 117-138-159-180-201-222 мм</w:t>
            </w: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3,5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Реконструкционная  пластина прямая, с  угловой стабильностью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 xml:space="preserve"> ,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полиаксиальная с комплектом кортикальных винтов, титан.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Реконструктивная пластина, полиаксиальная с угловой стабильностью Материал изготовления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итановый сплав, соответствующий международным нормам  DINISO5832-2 ;DINISO5832-3;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 - анодирование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Реконструктивные вырезки в пластине должны позволять ее моделирование в не менее 3-х плоскостях Отверстия должны быть круглой формы, диаметром 3,5 мм наличие резьбы и должны позволять проводить блокированные кортикальные винты, расстояние между отверстиями 12,0 мм, количество отверстий в диапазоне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4-26шт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.Т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олщина пластины 3,0 мм, ширина пластины – 10,0 мм. Длина пластины в диапазоне 46 - 238 мм. 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3,5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Пластина с угловой стабильностью, полиаксиальная для остеосинтеза ключицы в комплекте с кортикальными винтами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,т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итан.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Пластина  предназначена для медиальной и латеральной имплантации при переломах ключицы. Материал изготовления  -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титановый сплав, соответствующий международным нормам  DINISO5832-2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 анодирование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Анатомически предизогнутая, полиаксиальная пластина в правом и левом исполнении.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Форма пластины –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образная.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толщина пластины 3,0 мм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ширина пластины 10,0 мм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ва овальных  отверстия позволяют производить фиксацию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как винтами с угловой стабильностью 3,5 мм</w:t>
            </w:r>
            <w:r w:rsidRPr="009274E8">
              <w:rPr>
                <w:rFonts w:ascii="Times New Roman" w:eastAsia="Calibri" w:hAnsi="Times New Roman" w:cs="Times New Roman"/>
                <w:color w:val="11486F"/>
                <w:sz w:val="20"/>
                <w:szCs w:val="20"/>
                <w:u w:val="single"/>
                <w:shd w:val="clear" w:color="auto" w:fill="FFFFFF"/>
              </w:rPr>
              <w:t> 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(спонгиозными и кортикальными),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так и обычными винтами 3,5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Количество цилиндрических отверстия с конической резьбой  (в дапазоне 5-7 -10 штук)  они позволяют использовать только винты с угловой стабильностью 3,5 мм.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Сходящееся на 5 градусов расположение винтов  позволяет избежать продольное расщепления тела кости при длительном лечении.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Реконструктивные вырезки в метафизарной части пластины позволяют ее моделирование в не менее 3-х плоскостях.</w:t>
            </w: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3,5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 запросу заказчика) Для установки винта используется сверло диаметром 2,0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Винт компрессионный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,п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озиционный, внутрикостный канюлированный в комплекте с резьбовой спицей,титан.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для остеотомии и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артродеза в центральной и задней части стопы при переломах Материал изготовления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итановый сплав, соответствующий международным нормам  DINISO5832-2 ;DINISO5832-3;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 анодирование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Диаметр винта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7,5 мм Внутренний диаметр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5,4 мм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Резьба винта сплошная по всей длине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.Т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орцевое сужающееся отверстие гексагональной формы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Диаметр шлица 4,0 мм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Диаметр внутреннего канала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,7 мм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Длина винта в диапазоне 40-120 мм с шагом 5,0 мм (по запросу 3аказчика)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резьбе тела винта имеется обратный метчик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Дистальный отдел имеет три продольные фрезерованные канавки, придающие винту свойства самореза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 изготовления -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титановый сплав, соответствующий международным нормам  DINISO5832-2;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 анодирование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Винт поставляется в индивидуальной упаковке Маркировка лазерная с указанием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Спица Киршера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Тонкий металлический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стержень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5832-1.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Сила натяжения минимум 1,350 МПа.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Спица предназначена для точного введения канюлированного винта и стабилизации репозиции перед  введением винта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Спица диаметром 2,5 мм, длиной 230 мм, один конец закругленный, другой – резьба длиной 10 мм.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время проведения операции поставщиком предоставляется установочный инструмент.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Пластина с угловой стабильностью, полиаксиальная для остеосинтеза малых  фрагментов в комплекте с винтами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 xml:space="preserve"> ,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титан.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 изготовления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итановый сплав, соответствующий международным нормам  DINISO5832-2 ;DINISO5832-3;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 анодирование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Пластина  с угловой стабильностью, полиаксиальная  для остеосинтеза переломов костей стопы. Форма зигзагообразная.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Пластина   имеет 5-10-11 круглых  отверстий, расположенных на двух осях, координированных относительно друг друга  в шахматном порядке. Перемычка между отверстиями 5 мм. Толщина пластины 1,5 мм, ширина 9,5 мм. Высокая первичная стабильность пластины достигается за счет возможности установки блокируемых винтов под углом 90 ± 15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Отверстия под винты 2,2 мм 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2,2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Внутренний диаметр резьбы 1,5 мм. Диаметр головки 3,3мм. Резьба головки — коническая. Внутренний шестигранник 1,5 мм. Длина винта в диапазоне 6,0 мм- 28,0 мм 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 запросу заказчика) Для установки винта используется сверло диаметром 1,2 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>Пластина с угловой стабильностью, полиаксиальная для остеосинтеза стопы в комплекте с винтами</w:t>
            </w:r>
            <w:proofErr w:type="gramStart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 xml:space="preserve"> ,</w:t>
            </w:r>
            <w:proofErr w:type="gramEnd"/>
            <w:r w:rsidRPr="009274E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 w:bidi="ar"/>
              </w:rPr>
              <w:t xml:space="preserve">титан. 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709" w:type="dxa"/>
          </w:tcPr>
          <w:p w:rsidR="009274E8" w:rsidRPr="009274E8" w:rsidRDefault="009274E8" w:rsidP="00705F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Анатомически предизогнутая пластина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имеет две околосуставные части, одна из которых по отношению к диафизарной части находится под углом 90 градусов, другая- 45 градусов  наличие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Отверстия обеспечивают возможность введения  винтов с попарно «крест-накрест» направленными концами через заданный угол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отверстий  для винтов диаметром 2,5 мм:</w:t>
            </w:r>
          </w:p>
          <w:p w:rsidR="009274E8" w:rsidRPr="009274E8" w:rsidRDefault="009274E8" w:rsidP="00705F13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- 4 круглых по два в каждой околосуставной части</w:t>
            </w:r>
          </w:p>
          <w:p w:rsidR="009274E8" w:rsidRPr="009274E8" w:rsidRDefault="009274E8" w:rsidP="00705F13">
            <w:pPr>
              <w:shd w:val="clear" w:color="auto" w:fill="FFFFFF"/>
              <w:spacing w:before="100" w:beforeAutospacing="1"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Одно продолговатое длиной  –11  мм </w:t>
            </w:r>
            <w:r w:rsidRPr="009274E8">
              <w:rPr>
                <w:rFonts w:ascii="Times New Roman" w:eastAsia="Calibri" w:hAnsi="Times New Roman" w:cs="Times New Roman"/>
                <w:color w:val="2B2B2B"/>
                <w:sz w:val="20"/>
                <w:szCs w:val="20"/>
                <w:shd w:val="clear" w:color="auto" w:fill="FFFFFF"/>
              </w:rPr>
              <w:t> в диафизарной части пластины для стандартной фиксации и моноаксиальной фиксации с угловой стабильностью</w:t>
            </w:r>
          </w:p>
          <w:p w:rsidR="009274E8" w:rsidRPr="009274E8" w:rsidRDefault="009274E8" w:rsidP="00705F13">
            <w:pPr>
              <w:shd w:val="clear" w:color="auto" w:fill="FFFFFF"/>
              <w:spacing w:before="100" w:beforeAutospacing="1"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- Количество отверстий в околосуставной части обеспечивают возможность временной фиксации пластины с помощью спицы диаметром 1,0 мм - 2</w:t>
            </w:r>
            <w:r w:rsidRPr="009274E8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 </w:t>
            </w:r>
            <w:proofErr w:type="gramStart"/>
            <w:r w:rsidRPr="009274E8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  <w:lang w:eastAsia="ru-RU"/>
              </w:rPr>
              <w:t>шт</w:t>
            </w:r>
            <w:proofErr w:type="gramEnd"/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Толщина пластины 2,0мм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Длина пластины 28 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Ширина пластины в околосуставной части 14 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Ширина пластины в диафизарной части 6 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Исполнение  пластины универсальное 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правое  и левое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Маркировка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согласно ГОСТ </w:t>
            </w:r>
            <w:proofErr w:type="gramStart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ИСО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 изготовления  -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титановый сплав, соответствующий международным нормам  DINISO5832-2</w:t>
            </w: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DINISO5832-3;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На поверхности пластины имеется гипоаллергенное  покрытие</w:t>
            </w:r>
            <w:r w:rsidRPr="009274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- анодирование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2,2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Внутренний диаметр резьбы 1,5 мм. Диаметр головки 3,3мм. Резьба головки — коническая. Внутренний шестигранник 1,5 мм. Длина винта в диапазоне 6,0 мм- 28,0 мм  (по запросу заказчика) Для установки винта используется сверло диаметром 1,2  мм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Маркировка лазерная с указанием производителя, каталожного номера и партии металла.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Продукт сертифицирован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TUV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Поставляется в индивидуальной упаковке</w:t>
            </w:r>
          </w:p>
          <w:p w:rsidR="009274E8" w:rsidRPr="009274E8" w:rsidRDefault="009274E8" w:rsidP="00705F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Винт кортикальный диаметром 2,5 мм по количеству отверстий в пластине.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Внутренний диаметр резьбы 1,7 мм. Диаметр головки 4,3мм. Резьба головки — коническая. Внутренний шестигранник 2,0 мм. Длина винта в диапазоне 10,0 мм- 28,0 мм (по запросу заказчика) Для установки винта используется сверло диаметром 2,0  мм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Костная скобка скошенная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709" w:type="dxa"/>
          </w:tcPr>
          <w:p w:rsidR="009274E8" w:rsidRPr="009274E8" w:rsidRDefault="009274E8" w:rsidP="00705F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Предназначена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5832-1.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Сила натяжения минимум 1,350 МПа.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Высота скобки 10,0мм, ширина – в диапазоне 8 и 10 мм, угол 26 градусов. Диаметр 1,0 и 1,2мм (по запросу)</w:t>
            </w:r>
          </w:p>
        </w:tc>
      </w:tr>
      <w:tr w:rsidR="009274E8" w:rsidTr="009274E8">
        <w:trPr>
          <w:trHeight w:val="23"/>
        </w:trPr>
        <w:tc>
          <w:tcPr>
            <w:tcW w:w="567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2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Костная скобка прямая</w:t>
            </w:r>
          </w:p>
        </w:tc>
        <w:tc>
          <w:tcPr>
            <w:tcW w:w="850" w:type="dxa"/>
          </w:tcPr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709" w:type="dxa"/>
          </w:tcPr>
          <w:p w:rsidR="009274E8" w:rsidRPr="009274E8" w:rsidRDefault="009274E8" w:rsidP="00705F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2" w:type="dxa"/>
          </w:tcPr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Предназначена</w:t>
            </w:r>
            <w:proofErr w:type="gramEnd"/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ISO</w:t>
            </w: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5832-1.</w:t>
            </w:r>
          </w:p>
          <w:p w:rsidR="009274E8" w:rsidRPr="009274E8" w:rsidRDefault="009274E8" w:rsidP="00705F1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Сила натяжения минимум 1,350 МПа. </w:t>
            </w:r>
          </w:p>
          <w:p w:rsidR="009274E8" w:rsidRPr="009274E8" w:rsidRDefault="009274E8" w:rsidP="00705F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74E8">
              <w:rPr>
                <w:rFonts w:ascii="Times New Roman" w:eastAsia="Calibri" w:hAnsi="Times New Roman" w:cs="Times New Roman"/>
                <w:sz w:val="20"/>
                <w:szCs w:val="20"/>
              </w:rPr>
              <w:t>Высота скобки 10,0мм, ширина – в диапазоне 8 и 10 мм, угол 90 градусов. Диаметр 1,0 и 1,2мм (по запросу)</w:t>
            </w:r>
          </w:p>
        </w:tc>
      </w:tr>
    </w:tbl>
    <w:p w:rsidR="00744EDB" w:rsidRDefault="00744EDB" w:rsidP="009274E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44EDB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D7D7D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376B3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11A96"/>
    <w:rsid w:val="00035BD8"/>
    <w:rsid w:val="000677B7"/>
    <w:rsid w:val="000A7C10"/>
    <w:rsid w:val="000F408A"/>
    <w:rsid w:val="00131556"/>
    <w:rsid w:val="00141EBA"/>
    <w:rsid w:val="001767AE"/>
    <w:rsid w:val="001D59CF"/>
    <w:rsid w:val="00233CE2"/>
    <w:rsid w:val="002C2C72"/>
    <w:rsid w:val="003026D1"/>
    <w:rsid w:val="00305A22"/>
    <w:rsid w:val="00315E28"/>
    <w:rsid w:val="00325683"/>
    <w:rsid w:val="0037381C"/>
    <w:rsid w:val="003D3941"/>
    <w:rsid w:val="00482B5B"/>
    <w:rsid w:val="0049226D"/>
    <w:rsid w:val="004A6374"/>
    <w:rsid w:val="004C5FF6"/>
    <w:rsid w:val="004E42FF"/>
    <w:rsid w:val="00520275"/>
    <w:rsid w:val="00526F71"/>
    <w:rsid w:val="005826A6"/>
    <w:rsid w:val="0059140B"/>
    <w:rsid w:val="00596F91"/>
    <w:rsid w:val="005F29EE"/>
    <w:rsid w:val="00602E38"/>
    <w:rsid w:val="0060671E"/>
    <w:rsid w:val="00622951"/>
    <w:rsid w:val="00652F0F"/>
    <w:rsid w:val="0066040E"/>
    <w:rsid w:val="006718D3"/>
    <w:rsid w:val="0067547F"/>
    <w:rsid w:val="00677E8D"/>
    <w:rsid w:val="006D70D5"/>
    <w:rsid w:val="006E69E0"/>
    <w:rsid w:val="00710887"/>
    <w:rsid w:val="00744EDB"/>
    <w:rsid w:val="00753F4C"/>
    <w:rsid w:val="00860541"/>
    <w:rsid w:val="00863739"/>
    <w:rsid w:val="008859D0"/>
    <w:rsid w:val="008A598A"/>
    <w:rsid w:val="008C5D76"/>
    <w:rsid w:val="008D7AF8"/>
    <w:rsid w:val="008E2EFB"/>
    <w:rsid w:val="008E4926"/>
    <w:rsid w:val="009274E8"/>
    <w:rsid w:val="009451F4"/>
    <w:rsid w:val="0095487F"/>
    <w:rsid w:val="009A155B"/>
    <w:rsid w:val="009C0D8D"/>
    <w:rsid w:val="009F165E"/>
    <w:rsid w:val="009F30F6"/>
    <w:rsid w:val="00A21538"/>
    <w:rsid w:val="00A8355B"/>
    <w:rsid w:val="00A92119"/>
    <w:rsid w:val="00B1071E"/>
    <w:rsid w:val="00B13E49"/>
    <w:rsid w:val="00B26432"/>
    <w:rsid w:val="00BD7C63"/>
    <w:rsid w:val="00BE57EF"/>
    <w:rsid w:val="00C3631A"/>
    <w:rsid w:val="00C6240F"/>
    <w:rsid w:val="00C73348"/>
    <w:rsid w:val="00CB4BAF"/>
    <w:rsid w:val="00CC7638"/>
    <w:rsid w:val="00CE3228"/>
    <w:rsid w:val="00CE4549"/>
    <w:rsid w:val="00CF487E"/>
    <w:rsid w:val="00CF6D0F"/>
    <w:rsid w:val="00D0539A"/>
    <w:rsid w:val="00D232B3"/>
    <w:rsid w:val="00D47193"/>
    <w:rsid w:val="00D548E2"/>
    <w:rsid w:val="00D751B2"/>
    <w:rsid w:val="00D86D54"/>
    <w:rsid w:val="00DA0245"/>
    <w:rsid w:val="00DA3BA5"/>
    <w:rsid w:val="00E024D9"/>
    <w:rsid w:val="00E02D73"/>
    <w:rsid w:val="00E318C5"/>
    <w:rsid w:val="00E43FF4"/>
    <w:rsid w:val="00E70BAE"/>
    <w:rsid w:val="00EF3031"/>
    <w:rsid w:val="00EF4FAD"/>
    <w:rsid w:val="00EF7B56"/>
    <w:rsid w:val="00F01EF2"/>
    <w:rsid w:val="00F843C6"/>
    <w:rsid w:val="00F855E9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83645-1A4C-4373-8AFC-203F38FA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24</Pages>
  <Words>8248</Words>
  <Characters>47017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67</cp:revision>
  <dcterms:created xsi:type="dcterms:W3CDTF">2017-11-01T11:59:00Z</dcterms:created>
  <dcterms:modified xsi:type="dcterms:W3CDTF">2017-12-11T04:52:00Z</dcterms:modified>
</cp:coreProperties>
</file>